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«Березовская средняя общеобразовательная школа»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района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6"/>
        <w:gridCol w:w="3214"/>
        <w:gridCol w:w="3451"/>
      </w:tblGrid>
      <w:tr w:rsidR="00EE1D5B">
        <w:tblPrEx>
          <w:tblCellMar>
            <w:top w:w="0" w:type="dxa"/>
            <w:bottom w:w="0" w:type="dxa"/>
          </w:tblCellMar>
        </w:tblPrEx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«Рассмотрено»</w:t>
            </w:r>
          </w:p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Заварыкина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О.И..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EE1D5B" w:rsidRDefault="005369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E1D5B" w:rsidRDefault="005369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EE1D5B" w:rsidRDefault="0053692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20августа 2024.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МР МБОУ «Березовская СОШ»»</w:t>
            </w:r>
          </w:p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Гизбрехт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Е.И._____________                            </w:t>
            </w:r>
          </w:p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E1D5B" w:rsidRDefault="005369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:rsidR="00EE1D5B" w:rsidRDefault="0053692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20августа  2024г.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 «Березовская СОШ»</w:t>
            </w:r>
          </w:p>
          <w:p w:rsidR="00EE1D5B" w:rsidRDefault="00536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В./</w:t>
            </w:r>
          </w:p>
          <w:p w:rsidR="00EE1D5B" w:rsidRDefault="005369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E1D5B" w:rsidRDefault="0053692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170 от 23.08.24г.</w:t>
            </w:r>
          </w:p>
        </w:tc>
      </w:tr>
    </w:tbl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EE1D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1D5B" w:rsidRDefault="0053692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Рабочая программа</w:t>
      </w:r>
    </w:p>
    <w:p w:rsidR="00EE1D5B" w:rsidRDefault="00EE1D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«Биология» для 11 классов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Составитель: Чижова Л.Н.</w:t>
      </w:r>
    </w:p>
    <w:p w:rsidR="00EE1D5B" w:rsidRDefault="0053692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биологии</w:t>
      </w:r>
    </w:p>
    <w:p w:rsidR="00EE1D5B" w:rsidRDefault="00EE1D5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</w:p>
    <w:p w:rsidR="00EE1D5B" w:rsidRDefault="0053692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Рассмотрена на педсовете </w:t>
      </w:r>
    </w:p>
    <w:p w:rsidR="00EE1D5B" w:rsidRDefault="0053692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 от 20.08.24г. </w:t>
      </w:r>
    </w:p>
    <w:p w:rsidR="00EE1D5B" w:rsidRDefault="0053692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EE1D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E1D5B" w:rsidRDefault="00EE1D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E1D5B" w:rsidRDefault="00EE1D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E1D5B" w:rsidRDefault="00EE1D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E1D5B" w:rsidRDefault="0053692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 реализации программы 2024 - 2025 учебный год </w:t>
      </w:r>
    </w:p>
    <w:p w:rsidR="00EE1D5B" w:rsidRDefault="0053692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E1D5B" w:rsidRDefault="0053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Березовка 2024г.</w:t>
      </w:r>
    </w:p>
    <w:p w:rsidR="00EE1D5B" w:rsidRDefault="0053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EE1D5B" w:rsidRDefault="0053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учебному предмету «Биология» для 11 классов составлена на основе следующих нормативных документов:</w:t>
      </w:r>
    </w:p>
    <w:p w:rsidR="00EE1D5B" w:rsidRDefault="0053692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государственный стандарт основного общ‎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28.‎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08.‎2024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его образования, утвержден приказом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Министерства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просвещения от 31 мая 2021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287  </w:t>
      </w:r>
    </w:p>
    <w:p w:rsidR="00EE1D5B" w:rsidRDefault="0053692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образовательная программа основного общего образования МБОУ «Березовская СОШ» (утверждена приказом от 04.07.2024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>3).</w:t>
      </w:r>
    </w:p>
    <w:p w:rsidR="00EE1D5B" w:rsidRDefault="0053692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Положение о рабочей программе учебного предмета, курса МБОУ «Березовская СОШ» приказ от 31.03.2022г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57).</w:t>
      </w:r>
    </w:p>
    <w:p w:rsidR="00EE1D5B" w:rsidRDefault="0053692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основного общего образования МБОУ «Березовская СОШ» (утвержден приказом от 23.08.2024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169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EE1D5B" w:rsidRDefault="0053692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Календарный учебный график МБОУ «Березовская СОШ» (утвержден приказом от .23.08.2024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)</w:t>
      </w:r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изучения учебного предмета"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Биология"на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базовом уровне - </w:t>
      </w:r>
      <w:proofErr w:type="spellStart"/>
      <w:r>
        <w:rPr>
          <w:rFonts w:ascii="Times New Roman" w:eastAsia="Times New Roman" w:hAnsi="Times New Roman" w:cs="Times New Roman"/>
          <w:sz w:val="24"/>
        </w:rPr>
        <w:t>овлпдение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обучающимися знаниями и структурно - функциональной организации живых систем разного ранга и приобретение умений использовать эти знания </w:t>
      </w:r>
      <w:r>
        <w:rPr>
          <w:rFonts w:ascii="Times New Roman" w:eastAsia="Times New Roman" w:hAnsi="Times New Roman" w:cs="Times New Roman"/>
          <w:sz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грамотых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действий в отношении объектов живой природы и решения различных жизненных проблем.</w:t>
      </w:r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достижение цели изучения учебного предмета" Биология" на базовом уровне обеспечивается решением следующих задач:</w:t>
      </w:r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освоение обучающимися системы знаний о </w:t>
      </w:r>
      <w:r>
        <w:rPr>
          <w:rFonts w:ascii="Times New Roman" w:eastAsia="Times New Roman" w:hAnsi="Times New Roman" w:cs="Times New Roman"/>
          <w:sz w:val="24"/>
        </w:rPr>
        <w:t xml:space="preserve">биологических теориях,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учениях,законах</w:t>
      </w:r>
      <w:proofErr w:type="gramEnd"/>
      <w:r>
        <w:rPr>
          <w:rFonts w:ascii="Times New Roman" w:eastAsia="Times New Roman" w:hAnsi="Times New Roman" w:cs="Times New Roman"/>
          <w:sz w:val="24"/>
        </w:rPr>
        <w:t>,закономерностях,гипотезах</w:t>
      </w:r>
      <w:proofErr w:type="spellEnd"/>
      <w:r>
        <w:rPr>
          <w:rFonts w:ascii="Times New Roman" w:eastAsia="Times New Roman" w:hAnsi="Times New Roman" w:cs="Times New Roman"/>
          <w:sz w:val="24"/>
        </w:rPr>
        <w:t>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</w:t>
      </w:r>
      <w:r>
        <w:rPr>
          <w:rFonts w:ascii="Times New Roman" w:eastAsia="Times New Roman" w:hAnsi="Times New Roman" w:cs="Times New Roman"/>
          <w:sz w:val="24"/>
        </w:rPr>
        <w:t>рганизации;</w:t>
      </w:r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формирование познавательных,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интелликтуальных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творческих способностей в процессе анализа данных о путях развития в биологии научных взглядов, идей и подходов к изучению живых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 ;</w:t>
      </w:r>
      <w:proofErr w:type="gramEnd"/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становление общей культуры, функциональной грамот</w:t>
      </w:r>
      <w:r>
        <w:rPr>
          <w:rFonts w:ascii="Times New Roman" w:eastAsia="Times New Roman" w:hAnsi="Times New Roman" w:cs="Times New Roman"/>
          <w:sz w:val="24"/>
        </w:rPr>
        <w:t>ности, развитие умений объяснять и оценивать явления окружающего мира живой природы;</w:t>
      </w:r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формирование умений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илюстрировать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значение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биологических знаний в практической деятельности человека, развитие современных медицинских технологий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агробиотехнологий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применение полученных знаний и умений в повседневной жизни, для оценки последствий своей деятельности по отношению к окружающей среде.</w:t>
      </w:r>
    </w:p>
    <w:p w:rsidR="00EE1D5B" w:rsidRDefault="0053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соответствии с учебным планом и календарным учебным графиком МБОУ «Березовская СОШ» на 2024-2025 учебный год на</w:t>
      </w:r>
      <w:r>
        <w:rPr>
          <w:rFonts w:ascii="Times New Roman" w:eastAsia="Times New Roman" w:hAnsi="Times New Roman" w:cs="Times New Roman"/>
          <w:sz w:val="24"/>
        </w:rPr>
        <w:t xml:space="preserve"> изучение биологии, составляет в 11 классе – 34 часа (1 час в неделю)‌.</w:t>
      </w:r>
    </w:p>
    <w:p w:rsidR="00EE1D5B" w:rsidRDefault="00536921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</w:t>
      </w:r>
    </w:p>
    <w:p w:rsidR="00EE1D5B" w:rsidRDefault="00536921">
      <w:pPr>
        <w:tabs>
          <w:tab w:val="left" w:pos="180"/>
        </w:tabs>
        <w:spacing w:before="332"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пр</w:t>
      </w:r>
      <w:r>
        <w:rPr>
          <w:rFonts w:ascii="Times New Roman" w:eastAsia="Times New Roman" w:hAnsi="Times New Roman" w:cs="Times New Roman"/>
          <w:color w:val="333333"/>
          <w:sz w:val="24"/>
        </w:rPr>
        <w:t>едметных результатов.</w:t>
      </w:r>
    </w:p>
    <w:p w:rsidR="00EE1D5B" w:rsidRDefault="00536921">
      <w:pPr>
        <w:tabs>
          <w:tab w:val="left" w:pos="180"/>
        </w:tabs>
        <w:spacing w:before="332"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ЛИЧНОСТНЫЕ РЕЗУЛЬТАТЫ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</w:t>
      </w:r>
      <w:r>
        <w:rPr>
          <w:rFonts w:ascii="Times New Roman" w:eastAsia="Times New Roman" w:hAnsi="Times New Roman" w:cs="Times New Roman"/>
          <w:color w:val="333333"/>
          <w:sz w:val="24"/>
        </w:rPr>
        <w:t>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способность обучающихся руководствоваться в своей деятельности ценностно-смысловыми установками, присущими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</w:t>
      </w:r>
      <w:r>
        <w:rPr>
          <w:rFonts w:ascii="Times New Roman" w:eastAsia="Times New Roman" w:hAnsi="Times New Roman" w:cs="Times New Roman"/>
          <w:color w:val="333333"/>
          <w:sz w:val="24"/>
        </w:rPr>
        <w:t>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</w:t>
      </w:r>
      <w:r>
        <w:rPr>
          <w:rFonts w:ascii="Times New Roman" w:eastAsia="Times New Roman" w:hAnsi="Times New Roman" w:cs="Times New Roman"/>
          <w:color w:val="333333"/>
          <w:sz w:val="24"/>
        </w:rPr>
        <w:t>турному наследию и традициям многонационального народа Российской Федерации, природе и окружающей среде.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</w:t>
      </w:r>
      <w:r>
        <w:rPr>
          <w:rFonts w:ascii="Times New Roman" w:eastAsia="Times New Roman" w:hAnsi="Times New Roman" w:cs="Times New Roman"/>
          <w:color w:val="333333"/>
          <w:sz w:val="24"/>
        </w:rPr>
        <w:t>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</w:t>
      </w:r>
      <w:r>
        <w:rPr>
          <w:rFonts w:ascii="Times New Roman" w:eastAsia="Times New Roman" w:hAnsi="Times New Roman" w:cs="Times New Roman"/>
          <w:color w:val="333333"/>
          <w:sz w:val="24"/>
        </w:rPr>
        <w:t>й деятельности, в том числе в части:</w:t>
      </w:r>
    </w:p>
    <w:p w:rsidR="00EE1D5B" w:rsidRDefault="00536921">
      <w:pPr>
        <w:numPr>
          <w:ilvl w:val="0"/>
          <w:numId w:val="2"/>
        </w:numPr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гражданского воспитания: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своих конституционных прав и обязанностей, уважение закона и правопорядка;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определять собственную позицию по отношению к явлениям современной жизни и объяснять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её;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сотрудничеству в процессе совместного выполнения учебных, познавательных и исслед</w:t>
      </w:r>
      <w:r>
        <w:rPr>
          <w:rFonts w:ascii="Times New Roman" w:eastAsia="Times New Roman" w:hAnsi="Times New Roman" w:cs="Times New Roman"/>
          <w:color w:val="333333"/>
          <w:sz w:val="24"/>
        </w:rPr>
        <w:t>овательских задач, уважительного отношения к мнению оппонентов при обсуждении спорных вопросов биологического содержания;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гуманитарной и волонтёрской деятельности;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 патриотического воспитания: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российской гражданской идентичн</w:t>
      </w:r>
      <w:r>
        <w:rPr>
          <w:rFonts w:ascii="Times New Roman" w:eastAsia="Times New Roman" w:hAnsi="Times New Roman" w:cs="Times New Roman"/>
          <w:color w:val="333333"/>
          <w:sz w:val="24"/>
        </w:rPr>
        <w:t>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ценностное отношение к природному наследию и памятникам прир</w:t>
      </w:r>
      <w:r>
        <w:rPr>
          <w:rFonts w:ascii="Times New Roman" w:eastAsia="Times New Roman" w:hAnsi="Times New Roman" w:cs="Times New Roman"/>
          <w:color w:val="333333"/>
          <w:sz w:val="24"/>
        </w:rPr>
        <w:t>оды, достижениям России в науке, искусстве, спорте, технологиях, труде;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идейн</w:t>
      </w:r>
      <w:r>
        <w:rPr>
          <w:rFonts w:ascii="Times New Roman" w:eastAsia="Times New Roman" w:hAnsi="Times New Roman" w:cs="Times New Roman"/>
          <w:color w:val="333333"/>
          <w:sz w:val="24"/>
        </w:rPr>
        <w:t>ая убеждённость, готовность к служению и защите Отечества, ответственность за его судьбу;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 духовно-нравственного воспитания: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духовных ценностей российского народа;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нравственного сознания, этического поведения;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оцени</w:t>
      </w:r>
      <w:r>
        <w:rPr>
          <w:rFonts w:ascii="Times New Roman" w:eastAsia="Times New Roman" w:hAnsi="Times New Roman" w:cs="Times New Roman"/>
          <w:color w:val="333333"/>
          <w:sz w:val="24"/>
        </w:rPr>
        <w:t>вать ситуацию и принимать осознанные решения, ориентируясь на морально-нравственные нормы и ценности;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личного вклада в построение устойчивого будущего;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ответственное отношение к своим родителям, созданию семьи на основе осознанного принятия ценно</w:t>
      </w:r>
      <w:r>
        <w:rPr>
          <w:rFonts w:ascii="Times New Roman" w:eastAsia="Times New Roman" w:hAnsi="Times New Roman" w:cs="Times New Roman"/>
          <w:color w:val="333333"/>
          <w:sz w:val="24"/>
        </w:rPr>
        <w:t>стей семейной жизни в соответствии с традициями народов России;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4) эстетического воспитания: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понимание эмоционального воздейств</w:t>
      </w:r>
      <w:r>
        <w:rPr>
          <w:rFonts w:ascii="Times New Roman" w:eastAsia="Times New Roman" w:hAnsi="Times New Roman" w:cs="Times New Roman"/>
          <w:color w:val="333333"/>
          <w:sz w:val="24"/>
        </w:rPr>
        <w:t>ия живой природы и её ценности;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5) физического воспитания, формирования культуры здоровья и эмоционального благополучия: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</w:t>
      </w:r>
      <w:r>
        <w:rPr>
          <w:rFonts w:ascii="Times New Roman" w:eastAsia="Times New Roman" w:hAnsi="Times New Roman" w:cs="Times New Roman"/>
          <w:color w:val="333333"/>
          <w:sz w:val="24"/>
        </w:rPr>
        <w:t>нному физическому и психическому здоровью;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последствий и неприятия вредных привычек (употребления алкоголя, наркотиков</w:t>
      </w:r>
      <w:r>
        <w:rPr>
          <w:rFonts w:ascii="Times New Roman" w:eastAsia="Times New Roman" w:hAnsi="Times New Roman" w:cs="Times New Roman"/>
          <w:color w:val="333333"/>
          <w:sz w:val="24"/>
        </w:rPr>
        <w:t>, курения);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6) трудового воспитания: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труду, осознание ценности мастерства, трудолюбие;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</w:t>
      </w:r>
      <w:r>
        <w:rPr>
          <w:rFonts w:ascii="Times New Roman" w:eastAsia="Times New Roman" w:hAnsi="Times New Roman" w:cs="Times New Roman"/>
          <w:color w:val="333333"/>
          <w:sz w:val="24"/>
        </w:rPr>
        <w:t>льность;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и способность к образованию и самообразованию на протяжении всей жизни;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7) эколог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ического воспитания: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экологически целесообразное отношение к природе как источнику жизни на Земле, основе её существования;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</w:t>
      </w:r>
      <w:r>
        <w:rPr>
          <w:rFonts w:ascii="Times New Roman" w:eastAsia="Times New Roman" w:hAnsi="Times New Roman" w:cs="Times New Roman"/>
          <w:color w:val="333333"/>
          <w:sz w:val="24"/>
        </w:rPr>
        <w:t>среды;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глобального характера экологических проблем и путей их решения;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</w:t>
      </w:r>
      <w:r>
        <w:rPr>
          <w:rFonts w:ascii="Times New Roman" w:eastAsia="Times New Roman" w:hAnsi="Times New Roman" w:cs="Times New Roman"/>
          <w:color w:val="333333"/>
          <w:sz w:val="24"/>
        </w:rPr>
        <w:t>рироде, направленных на сохранение равновесия в экосистемах, охрану видов, экосистем, биосферы);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</w:t>
      </w:r>
      <w:r>
        <w:rPr>
          <w:rFonts w:ascii="Times New Roman" w:eastAsia="Times New Roman" w:hAnsi="Times New Roman" w:cs="Times New Roman"/>
          <w:color w:val="333333"/>
          <w:sz w:val="24"/>
        </w:rPr>
        <w:t>ий и предотвращать их;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</w:t>
      </w:r>
      <w:r>
        <w:rPr>
          <w:rFonts w:ascii="Times New Roman" w:eastAsia="Times New Roman" w:hAnsi="Times New Roman" w:cs="Times New Roman"/>
          <w:color w:val="333333"/>
          <w:sz w:val="24"/>
        </w:rPr>
        <w:t>ской деятельности экологической направленности;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8) ценности научного познания: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</w:t>
      </w:r>
      <w:r>
        <w:rPr>
          <w:rFonts w:ascii="Times New Roman" w:eastAsia="Times New Roman" w:hAnsi="Times New Roman" w:cs="Times New Roman"/>
          <w:color w:val="333333"/>
          <w:sz w:val="24"/>
        </w:rPr>
        <w:t>та в поликультурном мире;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специфики биологии как науки, осознания её роли в формировании рационального научного мышления, создании целост</w:t>
      </w:r>
      <w:r>
        <w:rPr>
          <w:rFonts w:ascii="Times New Roman" w:eastAsia="Times New Roman" w:hAnsi="Times New Roman" w:cs="Times New Roman"/>
          <w:color w:val="333333"/>
          <w:sz w:val="24"/>
        </w:rPr>
        <w:t>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убеждённость в значимости биологии для современной цивилизации: обеспечения нового у</w:t>
      </w:r>
      <w:r>
        <w:rPr>
          <w:rFonts w:ascii="Times New Roman" w:eastAsia="Times New Roman" w:hAnsi="Times New Roman" w:cs="Times New Roman"/>
          <w:color w:val="333333"/>
          <w:sz w:val="24"/>
        </w:rPr>
        <w:t>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</w:t>
      </w:r>
      <w:r>
        <w:rPr>
          <w:rFonts w:ascii="Times New Roman" w:eastAsia="Times New Roman" w:hAnsi="Times New Roman" w:cs="Times New Roman"/>
          <w:color w:val="333333"/>
          <w:sz w:val="24"/>
        </w:rPr>
        <w:t>родных ресурсов и формированию новых стандартов жизни;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</w:t>
      </w:r>
      <w:r>
        <w:rPr>
          <w:rFonts w:ascii="Times New Roman" w:eastAsia="Times New Roman" w:hAnsi="Times New Roman" w:cs="Times New Roman"/>
          <w:color w:val="333333"/>
          <w:sz w:val="24"/>
        </w:rPr>
        <w:t>ии биологии;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</w:t>
      </w:r>
      <w:r>
        <w:rPr>
          <w:rFonts w:ascii="Times New Roman" w:eastAsia="Times New Roman" w:hAnsi="Times New Roman" w:cs="Times New Roman"/>
          <w:color w:val="333333"/>
          <w:sz w:val="24"/>
        </w:rPr>
        <w:t>ве научных фактов и имеющихся данных с целью получения достоверных выводов;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ценности научной деятельности, готовность осуществлять пр</w:t>
      </w:r>
      <w:r>
        <w:rPr>
          <w:rFonts w:ascii="Times New Roman" w:eastAsia="Times New Roman" w:hAnsi="Times New Roman" w:cs="Times New Roman"/>
          <w:color w:val="333333"/>
          <w:sz w:val="24"/>
        </w:rPr>
        <w:t>оектную и исследовательскую деятельность индивидуально и в группе;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EE1D5B" w:rsidRDefault="00EE1D5B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EE1D5B" w:rsidRDefault="00536921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МЕТАПРЕДМЕТНЫЕ РЕЗУЛЬТАТЫ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 общенаучные понятия, отражающие целостность научной картины мира и специфику методов познания, и</w:t>
      </w:r>
      <w:r>
        <w:rPr>
          <w:rFonts w:ascii="Times New Roman" w:eastAsia="Times New Roman" w:hAnsi="Times New Roman" w:cs="Times New Roman"/>
          <w:color w:val="333333"/>
          <w:sz w:val="24"/>
        </w:rPr>
        <w:t>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</w:t>
      </w:r>
      <w:r>
        <w:rPr>
          <w:rFonts w:ascii="Times New Roman" w:eastAsia="Times New Roman" w:hAnsi="Times New Roman" w:cs="Times New Roman"/>
          <w:color w:val="333333"/>
          <w:sz w:val="24"/>
        </w:rPr>
        <w:t>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</w:t>
      </w:r>
      <w:r>
        <w:rPr>
          <w:rFonts w:ascii="Times New Roman" w:eastAsia="Times New Roman" w:hAnsi="Times New Roman" w:cs="Times New Roman"/>
          <w:color w:val="333333"/>
          <w:sz w:val="24"/>
        </w:rPr>
        <w:t>ельной и социальной практике.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результаты освоения программы среднего общего образования должны отражать: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Овладение универсальными учебными познавательными действиями: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базовые логические действия: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формулировать и актуализировать проблему, рассматривать её всесторонне;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характерные признаки, устанавливать связи с другими понятиями);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биологические понятия для объяснения фактов 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явлений живой природы;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применять схемно-модельные средства для представления суще</w:t>
      </w:r>
      <w:r>
        <w:rPr>
          <w:rFonts w:ascii="Times New Roman" w:eastAsia="Times New Roman" w:hAnsi="Times New Roman" w:cs="Times New Roman"/>
          <w:color w:val="333333"/>
          <w:sz w:val="24"/>
        </w:rPr>
        <w:t>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внос</w:t>
      </w:r>
      <w:r>
        <w:rPr>
          <w:rFonts w:ascii="Times New Roman" w:eastAsia="Times New Roman" w:hAnsi="Times New Roman" w:cs="Times New Roman"/>
          <w:color w:val="333333"/>
          <w:sz w:val="24"/>
        </w:rPr>
        <w:t>ить коррективы в деятельность, оценивать соответствие результатов целям, оценивать риски последствий деятельности;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развивать креативное мышление при реш</w:t>
      </w:r>
      <w:r>
        <w:rPr>
          <w:rFonts w:ascii="Times New Roman" w:eastAsia="Times New Roman" w:hAnsi="Times New Roman" w:cs="Times New Roman"/>
          <w:color w:val="333333"/>
          <w:sz w:val="24"/>
        </w:rPr>
        <w:t>ении жизненных проблем.</w:t>
      </w:r>
    </w:p>
    <w:p w:rsidR="00EE1D5B" w:rsidRDefault="00536921">
      <w:pPr>
        <w:spacing w:after="0" w:line="240" w:lineRule="auto"/>
        <w:ind w:left="-851" w:hanging="283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            2)</w:t>
      </w:r>
      <w:r>
        <w:rPr>
          <w:rFonts w:ascii="Times New Roman" w:eastAsia="Times New Roman" w:hAnsi="Times New Roman" w:cs="Times New Roman"/>
          <w:b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базовые исследовательские действия: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</w:t>
      </w:r>
      <w:r>
        <w:rPr>
          <w:rFonts w:ascii="Times New Roman" w:eastAsia="Times New Roman" w:hAnsi="Times New Roman" w:cs="Times New Roman"/>
          <w:color w:val="333333"/>
          <w:sz w:val="24"/>
        </w:rPr>
        <w:t>дач, применению различных методов познания;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формировать научный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тип мышления, владеть научной терминологией, ключевыми понятиями и методами;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выявлять причинно-следственные связи и актуализировать задачу, выдвигать гипотезу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её решения, находить аргументы для доказательства своих утверждений, задавать параметры и критерии решения;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давать оценку новым ситуациям, оценивать приобретённый опыт;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уметь переносить знания в познавательную и практическую области жизнедеятельности;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уметь интегри</w:t>
      </w:r>
      <w:r>
        <w:rPr>
          <w:rFonts w:ascii="Times New Roman" w:eastAsia="Times New Roman" w:hAnsi="Times New Roman" w:cs="Times New Roman"/>
          <w:color w:val="333333"/>
          <w:sz w:val="24"/>
        </w:rPr>
        <w:t>ровать знания из разных предметных областей;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 работа с информацией: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ориентироваться в различных источниках информации (тексте </w:t>
      </w:r>
      <w:r>
        <w:rPr>
          <w:rFonts w:ascii="Times New Roman" w:eastAsia="Times New Roman" w:hAnsi="Times New Roman" w:cs="Times New Roman"/>
          <w:color w:val="333333"/>
          <w:sz w:val="24"/>
        </w:rPr>
        <w:t>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форму</w:t>
      </w:r>
      <w:r>
        <w:rPr>
          <w:rFonts w:ascii="Times New Roman" w:eastAsia="Times New Roman" w:hAnsi="Times New Roman" w:cs="Times New Roman"/>
          <w:color w:val="333333"/>
          <w:sz w:val="24"/>
        </w:rPr>
        <w:t>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приобретать опыт использования информационно-коммуникативных технологий, совершенствовать культуру активного использования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различных поисковых систем;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научный язык в качестве средства при работе с биологической информацией: прим</w:t>
      </w:r>
      <w:r>
        <w:rPr>
          <w:rFonts w:ascii="Times New Roman" w:eastAsia="Times New Roman" w:hAnsi="Times New Roman" w:cs="Times New Roman"/>
          <w:color w:val="333333"/>
          <w:sz w:val="24"/>
        </w:rPr>
        <w:t>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владеть навыками распознавания и защиты информации, информационной безопасности л</w:t>
      </w:r>
      <w:r>
        <w:rPr>
          <w:rFonts w:ascii="Times New Roman" w:eastAsia="Times New Roman" w:hAnsi="Times New Roman" w:cs="Times New Roman"/>
          <w:color w:val="333333"/>
          <w:sz w:val="24"/>
        </w:rPr>
        <w:t>ичности.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Овладение универсальными коммуникативными действиями: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4"/>
        </w:rPr>
        <w:t>1)</w:t>
      </w:r>
      <w:r>
        <w:rPr>
          <w:rFonts w:ascii="Times New Roman" w:eastAsia="Times New Roman" w:hAnsi="Times New Roman" w:cs="Times New Roman"/>
          <w:caps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общение: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</w:t>
      </w:r>
      <w:r>
        <w:rPr>
          <w:rFonts w:ascii="Times New Roman" w:eastAsia="Times New Roman" w:hAnsi="Times New Roman" w:cs="Times New Roman"/>
          <w:color w:val="333333"/>
          <w:sz w:val="24"/>
        </w:rPr>
        <w:t>выполнения предлагаемой задачи, учитывать интересы и согласованность позиций других участников диалога или дискуссии);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</w:t>
      </w:r>
      <w:r>
        <w:rPr>
          <w:rFonts w:ascii="Times New Roman" w:eastAsia="Times New Roman" w:hAnsi="Times New Roman" w:cs="Times New Roman"/>
          <w:color w:val="333333"/>
          <w:sz w:val="24"/>
        </w:rPr>
        <w:t>ягчать конфликты и вести переговоры;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развёрнуто и логично излагать св</w:t>
      </w:r>
      <w:r>
        <w:rPr>
          <w:rFonts w:ascii="Times New Roman" w:eastAsia="Times New Roman" w:hAnsi="Times New Roman" w:cs="Times New Roman"/>
          <w:color w:val="333333"/>
          <w:sz w:val="24"/>
        </w:rPr>
        <w:t>ою точку зрения с использованием языковых средств.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4"/>
        </w:rPr>
        <w:t>2)</w:t>
      </w:r>
      <w:r>
        <w:rPr>
          <w:rFonts w:ascii="Times New Roman" w:eastAsia="Times New Roman" w:hAnsi="Times New Roman" w:cs="Times New Roman"/>
          <w:caps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совместная деятельность: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</w:t>
      </w:r>
      <w:r>
        <w:rPr>
          <w:rFonts w:ascii="Times New Roman" w:eastAsia="Times New Roman" w:hAnsi="Times New Roman" w:cs="Times New Roman"/>
          <w:color w:val="333333"/>
          <w:sz w:val="24"/>
        </w:rPr>
        <w:t>и решении учебной задачи;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выбирать тематику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методы совместных действий с учётом общих интересов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возможностей каждого члена коллектива;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цели совместной деятельности, организовывать и координировать действия по её достижению: составлять план де</w:t>
      </w:r>
      <w:r>
        <w:rPr>
          <w:rFonts w:ascii="Times New Roman" w:eastAsia="Times New Roman" w:hAnsi="Times New Roman" w:cs="Times New Roman"/>
          <w:color w:val="333333"/>
          <w:sz w:val="24"/>
        </w:rPr>
        <w:t>йствий, распределять роли с учётом мнений участников, обсуждать результаты совместной работы;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Овладение универсальными рег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улятивными действиями: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самоорганизация: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биологические знания для выявления проблем и их решения в жизненных и учебных ситуациях;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осуществлять познавательную деятельность, выявлять проблемы, ставить и ф</w:t>
      </w:r>
      <w:r>
        <w:rPr>
          <w:rFonts w:ascii="Times New Roman" w:eastAsia="Times New Roman" w:hAnsi="Times New Roman" w:cs="Times New Roman"/>
          <w:color w:val="333333"/>
          <w:sz w:val="24"/>
        </w:rPr>
        <w:t>ормулировать собственные задачи в образовательной деятельности и жизненных ситуациях;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давать оценку новым ситуациям;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расширять рамки учебн</w:t>
      </w:r>
      <w:r>
        <w:rPr>
          <w:rFonts w:ascii="Times New Roman" w:eastAsia="Times New Roman" w:hAnsi="Times New Roman" w:cs="Times New Roman"/>
          <w:color w:val="333333"/>
          <w:sz w:val="24"/>
        </w:rPr>
        <w:t>ого предмета на основе личных предпочтений;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делать осознанный выбор, аргументировать его, брать ответственность за решение;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оценивать приобретённый опыт;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способствовать формированию и проявлению широкой эрудиции в разных областях знаний, постоянно повышать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свой образовательный и культурный уровень.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самоконтроль: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владеть навыками познавательной рефлексии как осознания совершаемых действий и мыслител</w:t>
      </w:r>
      <w:r>
        <w:rPr>
          <w:rFonts w:ascii="Times New Roman" w:eastAsia="Times New Roman" w:hAnsi="Times New Roman" w:cs="Times New Roman"/>
          <w:color w:val="333333"/>
          <w:sz w:val="24"/>
        </w:rPr>
        <w:t>ьных процессов, их результатов и оснований, использовать приёмы рефлексии для оценки ситуации, выбора верного решения;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уметь оценивать риски и своевременно принимать решения по их снижению;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мотивы и аргументы других при анализе результатов деятел</w:t>
      </w:r>
      <w:r>
        <w:rPr>
          <w:rFonts w:ascii="Times New Roman" w:eastAsia="Times New Roman" w:hAnsi="Times New Roman" w:cs="Times New Roman"/>
          <w:color w:val="333333"/>
          <w:sz w:val="24"/>
        </w:rPr>
        <w:t>ьности;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принятие себя и других: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себя, понимая свои недостатки и достоинства;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мотивы и аргументы других при анализе результатов деятельности;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признавать своё право и право других на ошибки;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развивать способность понимать мир с позиции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другого человека.</w:t>
      </w:r>
    </w:p>
    <w:p w:rsidR="00EE1D5B" w:rsidRDefault="00EE1D5B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 освоения учебного предмета «Биология» 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в 11 классе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должны отражать: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</w:t>
      </w:r>
      <w:r>
        <w:rPr>
          <w:rFonts w:ascii="Times New Roman" w:eastAsia="Times New Roman" w:hAnsi="Times New Roman" w:cs="Times New Roman"/>
          <w:color w:val="333333"/>
          <w:sz w:val="24"/>
        </w:rPr>
        <w:t>нальной грамотности человека для решения жизненных задач;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оры, экосистема, продуценты,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цепи питания, экологическая пирамида, биогеоценоз, биосфера;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</w:t>
      </w:r>
      <w:r>
        <w:rPr>
          <w:rFonts w:ascii="Times New Roman" w:eastAsia="Times New Roman" w:hAnsi="Times New Roman" w:cs="Times New Roman"/>
          <w:color w:val="333333"/>
          <w:sz w:val="24"/>
        </w:rPr>
        <w:t>дства К. М. Бэра, чередования главных направлений и путей эволюции А. Н.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Северцова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учения о биосфере В. И. Вернадского), определять границы их применимости к живым системам;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владеть методами научного познания в биологии: наблюдение и описание живых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выводы на основании полученных результатов;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редуцентов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биогеоценозов и экосистем, особенности процессов: наследственной изменчивости, естес</w:t>
      </w:r>
      <w:r>
        <w:rPr>
          <w:rFonts w:ascii="Times New Roman" w:eastAsia="Times New Roman" w:hAnsi="Times New Roman" w:cs="Times New Roman"/>
          <w:color w:val="333333"/>
          <w:sz w:val="24"/>
        </w:rPr>
        <w:t>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</w:t>
      </w:r>
      <w:r>
        <w:rPr>
          <w:rFonts w:ascii="Times New Roman" w:eastAsia="Times New Roman" w:hAnsi="Times New Roman" w:cs="Times New Roman"/>
          <w:color w:val="333333"/>
          <w:sz w:val="24"/>
        </w:rPr>
        <w:t>лов в биосфере;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решать элементарные биологические задачи, составлять схемы переноса веществ и энергии в экосистемах (цепи питани</w:t>
      </w:r>
      <w:r>
        <w:rPr>
          <w:rFonts w:ascii="Times New Roman" w:eastAsia="Times New Roman" w:hAnsi="Times New Roman" w:cs="Times New Roman"/>
          <w:color w:val="333333"/>
          <w:sz w:val="24"/>
        </w:rPr>
        <w:t>я);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</w:t>
      </w:r>
      <w:r>
        <w:rPr>
          <w:rFonts w:ascii="Times New Roman" w:eastAsia="Times New Roman" w:hAnsi="Times New Roman" w:cs="Times New Roman"/>
          <w:color w:val="333333"/>
          <w:sz w:val="24"/>
        </w:rPr>
        <w:t>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создавать собственные письменные и устные сообщения, обобщая б</w:t>
      </w:r>
      <w:r>
        <w:rPr>
          <w:rFonts w:ascii="Times New Roman" w:eastAsia="Times New Roman" w:hAnsi="Times New Roman" w:cs="Times New Roman"/>
          <w:color w:val="333333"/>
          <w:sz w:val="24"/>
        </w:rPr>
        <w:t>иологическую информацию из нескольких источников, грамотно использовать понятийный аппарат биологии.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СОДЕРЖАНИЕ УЧЕБНОБНОГО ПРЕДМЕТА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11 КЛАСС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1. Эволюционная биология.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Предпосылки возникновения эволюционной теории. Эволюционная теория и её место в био</w:t>
      </w:r>
      <w:r>
        <w:rPr>
          <w:rFonts w:ascii="Times New Roman" w:eastAsia="Times New Roman" w:hAnsi="Times New Roman" w:cs="Times New Roman"/>
          <w:color w:val="333333"/>
          <w:sz w:val="24"/>
        </w:rPr>
        <w:t>логии. Влияние эволюционной теории на развитие биологии и других наук.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</w:t>
      </w:r>
      <w:r>
        <w:rPr>
          <w:rFonts w:ascii="Times New Roman" w:eastAsia="Times New Roman" w:hAnsi="Times New Roman" w:cs="Times New Roman"/>
          <w:color w:val="333333"/>
          <w:sz w:val="24"/>
        </w:rPr>
        <w:t>ков и островов.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</w:t>
      </w:r>
      <w:r>
        <w:rPr>
          <w:rFonts w:ascii="Times New Roman" w:eastAsia="Times New Roman" w:hAnsi="Times New Roman" w:cs="Times New Roman"/>
          <w:color w:val="333333"/>
          <w:sz w:val="24"/>
        </w:rPr>
        <w:t>болических путей у всех организмов.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</w:t>
      </w:r>
      <w:r>
        <w:rPr>
          <w:rFonts w:ascii="Times New Roman" w:eastAsia="Times New Roman" w:hAnsi="Times New Roman" w:cs="Times New Roman"/>
          <w:color w:val="333333"/>
          <w:sz w:val="24"/>
        </w:rPr>
        <w:t>ественный отбор).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Синтетическая теория эволюции (СТЭ) и её основные положения.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Микроэволюция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Популяция как единица вида и эволюции.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Естественный отбор – направляющий фактор эволюции. Формы естественного отбора.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Приспособленность орг</w:t>
      </w:r>
      <w:r>
        <w:rPr>
          <w:rFonts w:ascii="Times New Roman" w:eastAsia="Times New Roman" w:hAnsi="Times New Roman" w:cs="Times New Roman"/>
          <w:color w:val="333333"/>
          <w:sz w:val="24"/>
        </w:rPr>
        <w:t>анизмов как результат эволюции. Примеры приспособлений у организмов. Ароморфозы и идиоадаптации.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Вид и видообразование. Критерии вида. Основные формы видообразования: географическое, экологическое.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Макроэволюция. Формы эволюции: филетическая, дивергентная,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конвергентная, параллельная. Необратимость эволюции.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Происхождение от неспециализированных предков. Прогрессирующая специализация. Адаптивная радиация.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К. Линней, Ж. Б. Ламарк, Ч. Дарвин, В. О. Ковалевский, К. М. Бэр, Э. Геккель, Ф</w:t>
      </w:r>
      <w:r>
        <w:rPr>
          <w:rFonts w:ascii="Times New Roman" w:eastAsia="Times New Roman" w:hAnsi="Times New Roman" w:cs="Times New Roman"/>
          <w:color w:val="333333"/>
          <w:sz w:val="24"/>
        </w:rPr>
        <w:t>. Мюллер, А. Н.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Северцов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</w:t>
      </w:r>
      <w:r>
        <w:rPr>
          <w:rFonts w:ascii="Times New Roman" w:eastAsia="Times New Roman" w:hAnsi="Times New Roman" w:cs="Times New Roman"/>
          <w:color w:val="333333"/>
          <w:sz w:val="24"/>
        </w:rPr>
        <w:t>яции», «Мутационная изменчивость», «Ароморфозы», «Идиоадаптации», «Общая дегенерация», «Движущие силы эволюции», «Карта-схема маршрута путешествия Ч. Дарвина», «Борьба за существование», «Приспособленность организмов», «Географическое видообразование», «Эк</w:t>
      </w:r>
      <w:r>
        <w:rPr>
          <w:rFonts w:ascii="Times New Roman" w:eastAsia="Times New Roman" w:hAnsi="Times New Roman" w:cs="Times New Roman"/>
          <w:color w:val="333333"/>
          <w:sz w:val="24"/>
        </w:rPr>
        <w:t>ологическое видообразование».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> 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</w:t>
      </w:r>
      <w:r>
        <w:rPr>
          <w:rFonts w:ascii="Times New Roman" w:eastAsia="Times New Roman" w:hAnsi="Times New Roman" w:cs="Times New Roman"/>
          <w:color w:val="333333"/>
          <w:sz w:val="24"/>
        </w:rPr>
        <w:t>воночных».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</w:t>
      </w:r>
      <w:r>
        <w:rPr>
          <w:rFonts w:ascii="Times New Roman" w:eastAsia="Times New Roman" w:hAnsi="Times New Roman" w:cs="Times New Roman"/>
          <w:color w:val="333333"/>
          <w:sz w:val="24"/>
        </w:rPr>
        <w:t>ьев и окраски тела).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Лабораторные и практические работы: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 </w:t>
      </w:r>
      <w:r>
        <w:rPr>
          <w:rFonts w:ascii="Times New Roman" w:eastAsia="Times New Roman" w:hAnsi="Times New Roman" w:cs="Times New Roman"/>
          <w:color w:val="333333"/>
          <w:sz w:val="24"/>
        </w:rPr>
        <w:t>1. «Сравнение видов по морфологическому критерию».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 </w:t>
      </w:r>
      <w:r>
        <w:rPr>
          <w:rFonts w:ascii="Times New Roman" w:eastAsia="Times New Roman" w:hAnsi="Times New Roman" w:cs="Times New Roman"/>
          <w:color w:val="333333"/>
          <w:sz w:val="24"/>
        </w:rPr>
        <w:t>2. «Описание приспособленности организма и её относительного характера».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2. Возникновение и развитие жизни на Земле.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протоклетки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Первые клетки и их эволюция. Формирование основных групп живых организмов.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Развитие жизни на Зе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мле по эрам и периодам.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Катархей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Мезозойская эра и её периоды: триасовый, юрский, меловой.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Кайнозойская эра и её пе</w:t>
      </w:r>
      <w:r>
        <w:rPr>
          <w:rFonts w:ascii="Times New Roman" w:eastAsia="Times New Roman" w:hAnsi="Times New Roman" w:cs="Times New Roman"/>
          <w:color w:val="333333"/>
          <w:sz w:val="24"/>
        </w:rPr>
        <w:t>риоды: палеогеновый, неогеновый, антропогеновый.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Система органического мира как отражение эволюции. Основные систематические группы организмов.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</w:t>
      </w:r>
      <w:r>
        <w:rPr>
          <w:rFonts w:ascii="Times New Roman" w:eastAsia="Times New Roman" w:hAnsi="Times New Roman" w:cs="Times New Roman"/>
          <w:color w:val="333333"/>
          <w:sz w:val="24"/>
        </w:rPr>
        <w:t>х. Систематическое положение человека.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Основные стадии и ветви эволюции человека: австралопитеки, </w:t>
      </w:r>
      <w:r>
        <w:rPr>
          <w:rFonts w:ascii="Times New Roman" w:eastAsia="Times New Roman" w:hAnsi="Times New Roman" w:cs="Times New Roman"/>
          <w:color w:val="333333"/>
          <w:sz w:val="24"/>
        </w:rPr>
        <w:t>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Человеческие расы. Основные большие расы: европеоидная (</w:t>
      </w:r>
      <w:r>
        <w:rPr>
          <w:rFonts w:ascii="Times New Roman" w:eastAsia="Times New Roman" w:hAnsi="Times New Roman" w:cs="Times New Roman"/>
          <w:color w:val="333333"/>
          <w:sz w:val="24"/>
        </w:rPr>
        <w:t>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Ф.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Л. Паст</w:t>
      </w:r>
      <w:r>
        <w:rPr>
          <w:rFonts w:ascii="Times New Roman" w:eastAsia="Times New Roman" w:hAnsi="Times New Roman" w:cs="Times New Roman"/>
          <w:color w:val="333333"/>
          <w:sz w:val="24"/>
        </w:rPr>
        <w:t>ер, А. И. Опарин, С. Миллер, Г.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Юри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Ч. Дарвин.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«Возникновение Солнечной системы», «Развитие органического мира», «Растительная клетка», «Животная клетка»,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Прокариотическая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клетка», «Современная система органического мира», «Сравнение ана</w:t>
      </w:r>
      <w:r>
        <w:rPr>
          <w:rFonts w:ascii="Times New Roman" w:eastAsia="Times New Roman" w:hAnsi="Times New Roman" w:cs="Times New Roman"/>
          <w:color w:val="333333"/>
          <w:sz w:val="24"/>
        </w:rPr>
        <w:t>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> муляжи «Происхождение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человека» (бюсты австралопитека, питекантропа, неандертальца, кроманьонца), слепки или изображения каменных орудий первобытного человека (камни-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чопперы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рубила, скребла), геохронологическая таблица, коллекция «Формы сохранности ископаемых животных и расте</w:t>
      </w:r>
      <w:r>
        <w:rPr>
          <w:rFonts w:ascii="Times New Roman" w:eastAsia="Times New Roman" w:hAnsi="Times New Roman" w:cs="Times New Roman"/>
          <w:color w:val="333333"/>
          <w:sz w:val="24"/>
        </w:rPr>
        <w:t>ний».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Лабораторные и практические работы: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 </w:t>
      </w:r>
      <w:r>
        <w:rPr>
          <w:rFonts w:ascii="Times New Roman" w:eastAsia="Times New Roman" w:hAnsi="Times New Roman" w:cs="Times New Roman"/>
          <w:color w:val="333333"/>
          <w:sz w:val="24"/>
        </w:rPr>
        <w:t>1. «Изучение ископаемых остатков растений и животных в коллекциях».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Экскурсия «Эволюция органического мира на Земле» (в естественно-научный или краеведческий музей).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3. Организмы и окружа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ющая среда.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Среды обитания организмов: водная, наземно-воздушная, почвенная,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внутриорганизменная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Экологические факторы. Кл</w:t>
      </w:r>
      <w:r>
        <w:rPr>
          <w:rFonts w:ascii="Times New Roman" w:eastAsia="Times New Roman" w:hAnsi="Times New Roman" w:cs="Times New Roman"/>
          <w:color w:val="333333"/>
          <w:sz w:val="24"/>
        </w:rPr>
        <w:t>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Абиотические факторы: свет, температура, влажность. Фотопериодизм. Приспособления организмов к действию абиотических факторов. Биол</w:t>
      </w:r>
      <w:r>
        <w:rPr>
          <w:rFonts w:ascii="Times New Roman" w:eastAsia="Times New Roman" w:hAnsi="Times New Roman" w:cs="Times New Roman"/>
          <w:color w:val="333333"/>
          <w:sz w:val="24"/>
        </w:rPr>
        <w:t>огические ритмы.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квартиранство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нахлебничество).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Аменсализм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нейтрализм. Значение биотических взаимодейств</w:t>
      </w:r>
      <w:r>
        <w:rPr>
          <w:rFonts w:ascii="Times New Roman" w:eastAsia="Times New Roman" w:hAnsi="Times New Roman" w:cs="Times New Roman"/>
          <w:color w:val="333333"/>
          <w:sz w:val="24"/>
        </w:rPr>
        <w:t>ий для существования организмов в природных сообществах.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А. Гумбольдт, К. Ф.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Рулье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Э. Геккель.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Лабораторные и практические работы: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 </w:t>
      </w:r>
      <w:r>
        <w:rPr>
          <w:rFonts w:ascii="Times New Roman" w:eastAsia="Times New Roman" w:hAnsi="Times New Roman" w:cs="Times New Roman"/>
          <w:color w:val="333333"/>
          <w:sz w:val="24"/>
        </w:rPr>
        <w:t>3. «Морфологические особенности растений из разных мест обитания».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 </w:t>
      </w:r>
      <w:r>
        <w:rPr>
          <w:rFonts w:ascii="Times New Roman" w:eastAsia="Times New Roman" w:hAnsi="Times New Roman" w:cs="Times New Roman"/>
          <w:color w:val="333333"/>
          <w:sz w:val="24"/>
        </w:rPr>
        <w:t>4. «Влияние света на рост и развитие черенков колеуса».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 </w:t>
      </w:r>
      <w:r>
        <w:rPr>
          <w:rFonts w:ascii="Times New Roman" w:eastAsia="Times New Roman" w:hAnsi="Times New Roman" w:cs="Times New Roman"/>
          <w:color w:val="333333"/>
          <w:sz w:val="24"/>
        </w:rPr>
        <w:t>2. «Подсчёт плотности популяций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разных видов растений».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4. Сообщества и экологические системы.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Экологические системы (экосистемы). Понятие об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экосистеме и биогеоценозе. Функциональные компоненты экосистемы: продуценты,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дукция. Экологические пирамиды: продукции, численности, биомассы. Свойства экосистем: устойчивость,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развитие. Сукцессия.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Природные экосистемы. Экосистемы озёр и рек. Экосистема хвойного или широколиственного леса.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Антропогенные экосистемы.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</w:rPr>
        <w:t>гроэкосистемы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Урбоэкосистемы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. Биологическое и хозяйственное значение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агроэкосистем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урбоэкосистем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Биоразнообразие как фактор устойчивости экосистем. Сохранение биологического разнообразия на Земле.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Учение В. И. Вернадского о биосфере. Границы, состав и </w:t>
      </w:r>
      <w:r>
        <w:rPr>
          <w:rFonts w:ascii="Times New Roman" w:eastAsia="Times New Roman" w:hAnsi="Times New Roman" w:cs="Times New Roman"/>
          <w:color w:val="333333"/>
          <w:sz w:val="24"/>
        </w:rPr>
        <w:t>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Круговороты веществ и биогеохимические циклы элементов (углерода, азота). Зональность биосферы. Основные </w:t>
      </w:r>
      <w:r>
        <w:rPr>
          <w:rFonts w:ascii="Times New Roman" w:eastAsia="Times New Roman" w:hAnsi="Times New Roman" w:cs="Times New Roman"/>
          <w:color w:val="333333"/>
          <w:sz w:val="24"/>
        </w:rPr>
        <w:t>биомы суши.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Человечество в биосфере Земли. Антропогенные изменения в биосфере. Глобальные экологические проблемы.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</w:t>
      </w:r>
      <w:r>
        <w:rPr>
          <w:rFonts w:ascii="Times New Roman" w:eastAsia="Times New Roman" w:hAnsi="Times New Roman" w:cs="Times New Roman"/>
          <w:color w:val="333333"/>
          <w:sz w:val="24"/>
        </w:rPr>
        <w:t>и ресурсами и их использование. Достижения биологии и охрана природы.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А. Дж.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Тенсли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В. Н.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Сукачёв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В. И. Вернадский.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«Пищевые цепи», «Биоценоз: состав и структура», «Природные сообщества», «Цепи питания», «Экологич</w:t>
      </w:r>
      <w:r>
        <w:rPr>
          <w:rFonts w:ascii="Times New Roman" w:eastAsia="Times New Roman" w:hAnsi="Times New Roman" w:cs="Times New Roman"/>
          <w:color w:val="333333"/>
          <w:sz w:val="24"/>
        </w:rPr>
        <w:t>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Агроценоз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», «Примерные антропогенные воздействия на природу», «Важнейшие источники загрязнения воздуха и грунтовых вод», «Почва – в</w:t>
      </w:r>
      <w:r>
        <w:rPr>
          <w:rFonts w:ascii="Times New Roman" w:eastAsia="Times New Roman" w:hAnsi="Times New Roman" w:cs="Times New Roman"/>
          <w:color w:val="333333"/>
          <w:sz w:val="24"/>
        </w:rPr>
        <w:t>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</w:t>
      </w:r>
      <w:r>
        <w:rPr>
          <w:rFonts w:ascii="Times New Roman" w:eastAsia="Times New Roman" w:hAnsi="Times New Roman" w:cs="Times New Roman"/>
          <w:color w:val="333333"/>
          <w:sz w:val="24"/>
        </w:rPr>
        <w:t>уговорот азота в природе».</w:t>
      </w:r>
    </w:p>
    <w:p w:rsidR="00EE1D5B" w:rsidRDefault="00536921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 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</w:t>
      </w:r>
      <w:r>
        <w:rPr>
          <w:rFonts w:ascii="Times New Roman" w:eastAsia="Times New Roman" w:hAnsi="Times New Roman" w:cs="Times New Roman"/>
          <w:color w:val="333333"/>
          <w:sz w:val="24"/>
        </w:rPr>
        <w:t>экологическим группам одного вида, Красная книга Российской Федерации, изображения охраняемых видов растений и животных.</w:t>
      </w:r>
    </w:p>
    <w:p w:rsidR="00EE1D5B" w:rsidRDefault="00EE1D5B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333333"/>
          <w:sz w:val="21"/>
        </w:rPr>
      </w:pPr>
    </w:p>
    <w:p w:rsidR="00EE1D5B" w:rsidRDefault="00536921">
      <w:pPr>
        <w:ind w:left="-709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EE1D5B" w:rsidRDefault="00536921">
      <w:pPr>
        <w:ind w:left="-709" w:hanging="142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11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5"/>
        <w:gridCol w:w="1499"/>
        <w:gridCol w:w="4809"/>
      </w:tblGrid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Эволюционная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10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https://m.edsoo.ru/7f41cc74</w:t>
              </w:r>
            </w:hyperlink>
          </w:p>
          <w:p w:rsidR="00EE1D5B" w:rsidRDefault="00536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«Возникновение и развитие эволюционных идей» (РЭШ)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https://resh.edu.ru/subject/lesson/5393</w:t>
              </w:r>
            </w:hyperlink>
          </w:p>
          <w:p w:rsidR="00EE1D5B" w:rsidRDefault="00536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«Механизмы эволюционного процесса» (РЭШ)           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https://resh.edu.ru/subject/lesson/5388</w:t>
              </w:r>
            </w:hyperlink>
          </w:p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«Основные направления эволюционного процесса» (РЭШ)           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https://resh.edu.ru/subject/lesson/4950</w:t>
              </w:r>
            </w:hyperlink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 2.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Возникновение и развитие жизни на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Земле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https://m.edsoo.ru/7f41cc74</w:t>
              </w:r>
            </w:hyperlink>
          </w:p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«Развитие представлений о возникновении жизни» (РЭШ)          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https://resh.edu.ru/subject/lesson/3874</w:t>
              </w:r>
            </w:hyperlink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Организмы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окружающая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6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https://m.edsoo.ru/7f41cc74</w:t>
              </w:r>
            </w:hyperlink>
          </w:p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Организм и окружающая среда. Экологические факторы» (РЭШ)                 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https://resh.edu.ru/subject/lesson/5392</w:t>
              </w:r>
            </w:hyperlink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EE1D5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EE1D5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Сообщества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https://m.edsoo.ru/7f41cc74</w:t>
              </w:r>
            </w:hyperlink>
          </w:p>
          <w:p w:rsidR="00EE1D5B" w:rsidRDefault="005369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Сообщества и экосистемы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https://resh.edu.ru/subject/lesson/5501</w:t>
              </w:r>
            </w:hyperlink>
          </w:p>
        </w:tc>
      </w:tr>
    </w:tbl>
    <w:p w:rsidR="00EE1D5B" w:rsidRDefault="00536921">
      <w:pPr>
        <w:ind w:left="-1276" w:firstLine="28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EE1D5B" w:rsidRDefault="00536921">
      <w:pPr>
        <w:ind w:left="-1276" w:firstLine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ПОУРОЧНОЕ ПЛАНИРОВАНИЕ</w:t>
      </w:r>
    </w:p>
    <w:p w:rsidR="00EE1D5B" w:rsidRDefault="0053692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11 КЛАСС (34 ч)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107"/>
        <w:gridCol w:w="911"/>
        <w:gridCol w:w="2691"/>
      </w:tblGrid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7" w:after="0" w:line="288" w:lineRule="auto"/>
              <w:ind w:left="83" w:right="71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раздела и темы урока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2" w:after="0" w:line="288" w:lineRule="auto"/>
              <w:ind w:left="84" w:right="3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Эволюционная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2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10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E1D5B" w:rsidRDefault="00536921">
            <w:pPr>
              <w:spacing w:before="80"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Эволюция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left="46" w:right="295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развития представлений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эволюции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88" w:after="0" w:line="240" w:lineRule="auto"/>
              <w:ind w:left="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Микроэволюция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88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76" w:lineRule="auto"/>
              <w:ind w:left="46" w:right="7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Популяция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элементарная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эволюции.</w:t>
            </w:r>
          </w:p>
          <w:p w:rsidR="00EE1D5B" w:rsidRDefault="00536921">
            <w:pPr>
              <w:spacing w:before="2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 «Сравнение видов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морфологическому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критерию»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2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EE1D5B" w:rsidRDefault="00536921">
            <w:pPr>
              <w:spacing w:before="80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3" w:after="0" w:line="310" w:lineRule="auto"/>
              <w:ind w:left="46" w:righ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Движущие силы (элементарные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факторы)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эволюции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5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76" w:lineRule="auto"/>
              <w:ind w:left="46" w:right="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эволюции: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приспособленность организмов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видообразование.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«Описание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её</w:t>
            </w:r>
          </w:p>
          <w:p w:rsidR="00EE1D5B" w:rsidRDefault="00536921">
            <w:pPr>
              <w:spacing w:before="80" w:after="0" w:line="275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относительного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характера»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8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E1D5B" w:rsidRDefault="00536921">
            <w:pPr>
              <w:spacing w:before="80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пути макроэволюции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Необратимость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эволюции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172" w:firstLine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Возникновение и развитие жизни на 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Земле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172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351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Гипотезы происхождения жизни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Земле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" w:after="0" w:line="320" w:lineRule="auto"/>
              <w:ind w:right="101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Земле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эрам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периодам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76" w:lineRule="auto"/>
              <w:ind w:right="26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этапы эволюции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растительного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«Изучение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ископаемых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остатков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коллекциях»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80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10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E1D5B" w:rsidRDefault="00536921">
            <w:pPr>
              <w:spacing w:before="1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320" w:lineRule="auto"/>
              <w:ind w:right="149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Современная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органического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5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Эволюция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(антропогенез)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3" w:after="0" w:line="310" w:lineRule="auto"/>
              <w:ind w:right="914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Движущие силы (факторы)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антропогенеза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5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1" w:after="0" w:line="310" w:lineRule="auto"/>
              <w:ind w:right="830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стадии эволюции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360" w:firstLine="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Человеческие расы и природные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адаптации</w:t>
            </w:r>
          </w:p>
          <w:p w:rsidR="00EE1D5B" w:rsidRDefault="00536921">
            <w:pPr>
              <w:spacing w:before="10" w:after="0" w:line="310" w:lineRule="auto"/>
              <w:ind w:right="360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360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урок обобщение по теме "Возникновение и развитие жизни на Земле"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2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Организмы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2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7" w:after="0" w:line="240" w:lineRule="auto"/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7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286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Среды обитания и экологические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78" w:lineRule="auto"/>
              <w:ind w:right="1027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Абиотические факторы.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 «Морфологические особенности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обитания».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«Влияние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развитие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черенков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колеуса»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80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8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EE1D5B" w:rsidRDefault="00536921">
            <w:pPr>
              <w:spacing w:before="1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Биотические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факторы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91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76" w:lineRule="auto"/>
              <w:ind w:right="327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характеристики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популяции.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«Подсчёт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плотности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популяций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видов растений»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E1D5B" w:rsidRDefault="00EE1D5B">
            <w:pPr>
              <w:spacing w:before="11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EE1D5B" w:rsidRDefault="00536921">
            <w:pPr>
              <w:spacing w:before="80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919" w:firstLine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 Сообщества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919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Сообщества организмов —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биоценоз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right="124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(экосистемы)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76" w:lineRule="auto"/>
              <w:ind w:right="162" w:firstLine="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экосистемы.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пирамиды.</w:t>
            </w:r>
          </w:p>
          <w:p w:rsidR="00EE1D5B" w:rsidRDefault="00536921">
            <w:pPr>
              <w:spacing w:before="1" w:after="0" w:line="240" w:lineRule="auto"/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экосистем.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Сукцессия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4" w:after="0" w:line="240" w:lineRule="auto"/>
              <w:ind w:firstLine="46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E1D5B" w:rsidRDefault="00536921">
            <w:pPr>
              <w:spacing w:before="80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экосистемы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Антропогенные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экосистемы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right="428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0" w:after="0" w:line="310" w:lineRule="auto"/>
              <w:ind w:left="46" w:right="1223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Биосфера — глобальная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экосистема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3" w:after="0" w:line="240" w:lineRule="auto"/>
              <w:ind w:left="46" w:right="42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13" w:after="0" w:line="310" w:lineRule="auto"/>
              <w:ind w:left="46" w:right="41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Закономерности существования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биосферы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5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биосфере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44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E1D5B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80" w:after="0" w:line="320" w:lineRule="auto"/>
              <w:ind w:left="46" w:right="7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Сосуществование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человечества</w:t>
            </w:r>
          </w:p>
          <w:p w:rsidR="00EE1D5B" w:rsidRDefault="00536921">
            <w:pPr>
              <w:spacing w:before="80" w:after="0" w:line="320" w:lineRule="auto"/>
              <w:ind w:left="46" w:right="74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Резервный урок. обобщение по теме "Сообщества и экологические системы"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536921">
            <w:pPr>
              <w:spacing w:before="205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  <w:p w:rsidR="00EE1D5B" w:rsidRDefault="00EE1D5B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</w:tbl>
    <w:p w:rsidR="00EE1D5B" w:rsidRDefault="00EE1D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1D5B" w:rsidRDefault="00EE1D5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EE1D5B" w:rsidRDefault="00EE1D5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EE1D5B" w:rsidRDefault="00536921">
      <w:pPr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Лист внесения и изменений и дополнений в Рабочую программу</w:t>
      </w:r>
    </w:p>
    <w:p w:rsidR="00EE1D5B" w:rsidRDefault="00536921">
      <w:pPr>
        <w:ind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предмету________________________________________________</w:t>
      </w:r>
    </w:p>
    <w:p w:rsidR="00EE1D5B" w:rsidRDefault="00536921">
      <w:pPr>
        <w:ind w:firstLine="70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учитель:_</w:t>
      </w:r>
      <w:proofErr w:type="gramEnd"/>
      <w:r>
        <w:rPr>
          <w:rFonts w:ascii="Calibri" w:eastAsia="Calibri" w:hAnsi="Calibri" w:cs="Calibri"/>
        </w:rPr>
        <w:t>__________________________________________________</w:t>
      </w:r>
    </w:p>
    <w:p w:rsidR="00EE1D5B" w:rsidRDefault="00536921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638"/>
        <w:gridCol w:w="4290"/>
        <w:gridCol w:w="2599"/>
      </w:tblGrid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Класс,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внесения изменений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Характеристика изменений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сотрудника, внесшего изменения и причина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 </w:t>
            </w:r>
          </w:p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E1D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D5B" w:rsidRDefault="0053692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EE1D5B" w:rsidRDefault="00EE1D5B">
      <w:pPr>
        <w:rPr>
          <w:rFonts w:ascii="Calibri" w:eastAsia="Calibri" w:hAnsi="Calibri" w:cs="Calibri"/>
        </w:rPr>
      </w:pPr>
    </w:p>
    <w:p w:rsidR="00EE1D5B" w:rsidRDefault="00EE1D5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sectPr w:rsidR="00EE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72"/>
    <w:multiLevelType w:val="multilevel"/>
    <w:tmpl w:val="BE381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85DAB"/>
    <w:multiLevelType w:val="multilevel"/>
    <w:tmpl w:val="427CE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D5B"/>
    <w:rsid w:val="00536921"/>
    <w:rsid w:val="00E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4CF1"/>
  <w15:docId w15:val="{826C50D0-63CC-4521-82C2-57E0AF18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50" TargetMode="External"/><Relationship Id="rId13" Type="http://schemas.openxmlformats.org/officeDocument/2006/relationships/hyperlink" Target="https://m.edsoo.ru/7f41cc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88" TargetMode="External"/><Relationship Id="rId12" Type="http://schemas.openxmlformats.org/officeDocument/2006/relationships/hyperlink" Target="https://resh.edu.ru/subject/lesson/53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93" TargetMode="External"/><Relationship Id="rId11" Type="http://schemas.openxmlformats.org/officeDocument/2006/relationships/hyperlink" Target="https://m.edsoo.ru/7f41cc74" TargetMode="External"/><Relationship Id="rId5" Type="http://schemas.openxmlformats.org/officeDocument/2006/relationships/hyperlink" Target="https://m.edsoo.ru/7f41cc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3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resh.edu.ru/subject/lesson/5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5630</Words>
  <Characters>32097</Characters>
  <Application>Microsoft Office Word</Application>
  <DocSecurity>0</DocSecurity>
  <Lines>267</Lines>
  <Paragraphs>75</Paragraphs>
  <ScaleCrop>false</ScaleCrop>
  <Company/>
  <LinksUpToDate>false</LinksUpToDate>
  <CharactersWithSpaces>37652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</cp:lastModifiedBy>
  <cp:revision>2</cp:revision>
  <dcterms:created xsi:type="dcterms:W3CDTF">2024-09-02T06:46:00Z</dcterms:created>
  <dcterms:modified xsi:type="dcterms:W3CDTF">2024-09-02T06:49:00Z</dcterms:modified>
</cp:coreProperties>
</file>